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E" w:rsidRDefault="009F0C6E" w:rsidP="009F0C6E">
      <w:r>
        <w:t xml:space="preserve">NUEVOS CRITERIOS INTERNACIONALES DE CONSENSO 2011 para encefalomielitis miálgica/síndrome de fatiga crónica (ed. español: Dr. Arturo Ortega, María José Moya) </w:t>
      </w:r>
    </w:p>
    <w:p w:rsidR="009F0C6E" w:rsidRDefault="009F0C6E" w:rsidP="009F0C6E"/>
    <w:p w:rsidR="009F0C6E" w:rsidRDefault="009F0C6E" w:rsidP="009F0C6E">
      <w:r>
        <w:t xml:space="preserve"> Os presentamos un importante documento traducido al español para MI ESTRELLA DE MAR por el Dr. Arturo Ortega,  con la colaboración de una servidora: los nuevos criterios de consenso internacional para la encefalomielitis mialgica / síndrome de fatiga crónica (EM/SFC) que hace unas semanas -a finales de julio- se difundían por Internet en su idioma original, y en España teníamos conocimiento de ellos gracias a la rigurosa y eficaz labor de divulgación continua de la asociación canaria Afigranca.</w:t>
      </w:r>
    </w:p>
    <w:p w:rsidR="009F0C6E" w:rsidRDefault="009F0C6E" w:rsidP="009F0C6E"/>
    <w:p w:rsidR="009F0C6E" w:rsidRDefault="009F0C6E" w:rsidP="009F0C6E">
      <w:r>
        <w:t>Tanto la traducción. como el resto del documento. se han llevado a cabo con la máxima escrupulosidad y detalle, conscientes en todo momento de que se trataba de un documento de referencia para ser empleado a partir de ahora por los profesionales sanitarios y difundido por los pacientes de lengua castellana dentro de sus contextos, con el fin de facilitar con él, tanto el diagnóstico como la comprensión y la investigación de la EM/SFC.</w:t>
      </w:r>
    </w:p>
    <w:p w:rsidR="009F0C6E" w:rsidRDefault="009F0C6E" w:rsidP="009F0C6E"/>
    <w:p w:rsidR="009F0C6E" w:rsidRDefault="009F0C6E" w:rsidP="009F0C6E">
      <w:r>
        <w:t>De los criterios, destacan dos puntos:</w:t>
      </w:r>
    </w:p>
    <w:p w:rsidR="009F0C6E" w:rsidRDefault="009F0C6E" w:rsidP="009F0C6E"/>
    <w:p w:rsidR="009F0C6E" w:rsidRDefault="009F0C6E" w:rsidP="009F0C6E">
      <w:r>
        <w:t xml:space="preserve">La llamada de sus autores para que la enfermedad deje de llamarse SFC (criterios de Fukuda. 1994) o EM/SFC (criterios canadienses de 2003), para que pase a denominarse únicamente EM. Para ello se exponen siguientes motivos: "La etiqueta "síndrome de fatiga crónica" -SFC- ha persistido durante muchos años porque no se conocían los agentes causales de la enfermedad. Ahora a la vista de la investigación más reciente y de la experiencia clínica, que apuntan con fuerza a la inflamación diseminada y a los trastornos neuropatológicos generalizados, es más apropiado y correcto usar el término "encefalomielitis miálgica". </w:t>
      </w:r>
    </w:p>
    <w:p w:rsidR="009F0C6E" w:rsidRDefault="009F0C6E" w:rsidP="009F0C6E">
      <w:r>
        <w:t xml:space="preserve">La exclusión de entre los requisitos obligados hasta ahora del "período de espera de seis meses para el diagnóstico". </w:t>
      </w:r>
    </w:p>
    <w:p w:rsidR="009F0C6E" w:rsidRDefault="009F0C6E" w:rsidP="009F0C6E">
      <w:r>
        <w:t>¿QÚÉ ES LA EM/SFC?</w:t>
      </w:r>
    </w:p>
    <w:p w:rsidR="009F0C6E" w:rsidRDefault="009F0C6E" w:rsidP="009F0C6E"/>
    <w:p w:rsidR="009F0C6E" w:rsidRDefault="009F0C6E" w:rsidP="009F0C6E">
      <w:r>
        <w:t>Se trata de una patología compleja de la que cada vez hay más evidencias de un componente viral o por tóxicos en su origen y/o desencadenantes, que está clasificada por la Organización Mundial de la Salud (OMS) con el código G93.3 en su Clasificación Internacional de Enfermedades (CIE-10) y que está relacionada con la sensibilidad química múltiple (SQM), la fibromialgia (FM) y la electrohipersensibilidad (EHS), en cuanto que es frecuente que un enfermo de una de estas patologías acabe desarrollando también una o varias de las restantes.</w:t>
      </w:r>
    </w:p>
    <w:p w:rsidR="009F0C6E" w:rsidRDefault="009F0C6E" w:rsidP="009F0C6E">
      <w:r>
        <w:t xml:space="preserve"> </w:t>
      </w:r>
    </w:p>
    <w:p w:rsidR="008937B5" w:rsidRDefault="009F0C6E" w:rsidP="009F0C6E">
      <w:r>
        <w:t>Leer más: MI ESTRELLA DE MAR</w:t>
      </w:r>
      <w:bookmarkStart w:id="0" w:name="_GoBack"/>
      <w:bookmarkEnd w:id="0"/>
    </w:p>
    <w:sectPr w:rsidR="00893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6E"/>
    <w:rsid w:val="008937B5"/>
    <w:rsid w:val="009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2096</Characters>
  <Application>Microsoft Office Word</Application>
  <DocSecurity>0</DocSecurity>
  <Lines>17</Lines>
  <Paragraphs>4</Paragraphs>
  <ScaleCrop>false</ScaleCrop>
  <Company>El_Ranero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felisa</dc:creator>
  <cp:lastModifiedBy>felisa</cp:lastModifiedBy>
  <cp:revision>1</cp:revision>
  <dcterms:created xsi:type="dcterms:W3CDTF">2011-09-14T18:42:00Z</dcterms:created>
  <dcterms:modified xsi:type="dcterms:W3CDTF">2011-09-14T18:43:00Z</dcterms:modified>
</cp:coreProperties>
</file>